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073A" w14:textId="7A57C86B" w:rsidR="000715F3" w:rsidRDefault="000C1D32" w:rsidP="000C1D3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 w:rsidRPr="000C1D32">
        <w:rPr>
          <w:rFonts w:ascii="HG丸ｺﾞｼｯｸM-PRO" w:eastAsia="HG丸ｺﾞｼｯｸM-PRO" w:cs="HG丸ｺﾞｼｯｸM-PRO"/>
          <w:kern w:val="0"/>
          <w:sz w:val="26"/>
          <w:szCs w:val="26"/>
        </w:rPr>
        <w:drawing>
          <wp:inline distT="0" distB="0" distL="0" distR="0" wp14:anchorId="14B09EF2" wp14:editId="33D3250D">
            <wp:extent cx="8801552" cy="6163615"/>
            <wp:effectExtent l="4445" t="0" r="4445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3755" cy="61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5F3"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lastRenderedPageBreak/>
        <w:t>熊谷商工会議所行</w:t>
      </w:r>
    </w:p>
    <w:p w14:paraId="2DCAB99E" w14:textId="20C8DBEA" w:rsidR="000715F3" w:rsidRDefault="000715F3" w:rsidP="000715F3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(</w:t>
      </w:r>
      <w:hyperlink r:id="rId5" w:history="1">
        <w:r w:rsidRPr="0020310C">
          <w:rPr>
            <w:rStyle w:val="a4"/>
            <w:rFonts w:ascii="HG丸ｺﾞｼｯｸM-PRO" w:eastAsia="HG丸ｺﾞｼｯｸM-PRO" w:cs="HG丸ｺﾞｼｯｸM-PRO"/>
            <w:kern w:val="0"/>
            <w:sz w:val="26"/>
            <w:szCs w:val="26"/>
          </w:rPr>
          <w:t>somu@kumagayacci.or.jp</w:t>
        </w:r>
      </w:hyperlink>
      <w:r>
        <w:rPr>
          <w:rFonts w:ascii="HG丸ｺﾞｼｯｸM-PRO" w:eastAsia="HG丸ｺﾞｼｯｸM-PRO" w:cs="HG丸ｺﾞｼｯｸM-PRO"/>
          <w:kern w:val="0"/>
          <w:sz w:val="26"/>
          <w:szCs w:val="26"/>
        </w:rPr>
        <w:t>)</w:t>
      </w:r>
    </w:p>
    <w:p w14:paraId="17651E40" w14:textId="77777777" w:rsidR="000715F3" w:rsidRDefault="000715F3" w:rsidP="000715F3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14:paraId="57C99ECC" w14:textId="77777777" w:rsidR="000715F3" w:rsidRDefault="000715F3" w:rsidP="000715F3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14:paraId="663E432B" w14:textId="19C93A2D" w:rsidR="000715F3" w:rsidRDefault="000715F3" w:rsidP="000715F3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熊谷商工会議所「熊谷</w:t>
      </w:r>
      <w:r>
        <w:rPr>
          <w:rFonts w:ascii="HG丸ｺﾞｼｯｸM-PRO" w:eastAsia="HG丸ｺﾞｼｯｸM-PRO" w:cs="HG丸ｺﾞｼｯｸM-PRO"/>
          <w:kern w:val="0"/>
          <w:sz w:val="26"/>
          <w:szCs w:val="26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、お店案内」サービス利用申込書</w:t>
      </w:r>
    </w:p>
    <w:p w14:paraId="41149291" w14:textId="4D47A6C2" w:rsidR="000715F3" w:rsidRDefault="000715F3" w:rsidP="000715F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14:paraId="50D53166" w14:textId="77777777" w:rsidR="000715F3" w:rsidRDefault="000715F3" w:rsidP="000715F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14:paraId="7DA3BFE7" w14:textId="77777777" w:rsidR="000715F3" w:rsidRDefault="000715F3" w:rsidP="000715F3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熊谷商工会議所会員である当事業所は、以下「利用上の注意」に同意の上、熊谷</w:t>
      </w:r>
    </w:p>
    <w:p w14:paraId="0E0607B8" w14:textId="77777777" w:rsidR="000715F3" w:rsidRDefault="000715F3" w:rsidP="000715F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商工会議所が運営する「熊谷のお店情報お知らせページ」サービスへの利用を申込</w:t>
      </w:r>
    </w:p>
    <w:p w14:paraId="54305F0D" w14:textId="77777777" w:rsidR="000715F3" w:rsidRDefault="000715F3" w:rsidP="000715F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いたします。</w:t>
      </w:r>
      <w:r>
        <w:rPr>
          <w:rFonts w:ascii="HG丸ｺﾞｼｯｸM-PRO" w:eastAsia="HG丸ｺﾞｼｯｸM-PRO" w:cs="HG丸ｺﾞｼｯｸM-PRO"/>
          <w:kern w:val="0"/>
          <w:sz w:val="26"/>
          <w:szCs w:val="26"/>
        </w:rPr>
        <w:t xml:space="preserve"> </w:t>
      </w:r>
    </w:p>
    <w:p w14:paraId="561B5420" w14:textId="77777777" w:rsidR="000715F3" w:rsidRDefault="000715F3" w:rsidP="000715F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p w14:paraId="05A39334" w14:textId="6F52F77F" w:rsidR="000715F3" w:rsidRDefault="000715F3" w:rsidP="000715F3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【利用上の注意】</w:t>
      </w:r>
    </w:p>
    <w:p w14:paraId="1862C8A1" w14:textId="717737C6" w:rsidR="000715F3" w:rsidRDefault="000715F3" w:rsidP="000715F3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当サービスは、日々変わるお店の情報をリアルタイムで消費者にお伝えするもの</w:t>
      </w:r>
    </w:p>
    <w:p w14:paraId="4D9799D7" w14:textId="50BB73CE" w:rsidR="000715F3" w:rsidRDefault="000715F3" w:rsidP="000715F3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です。したがって、投稿内容は「営業時間のご案内」「商品の入荷・売切など、営業状況についてのご案内」に限定いたします。この主旨にそぐわない投稿や、不適切な投稿があると判断した場合は、熊谷商工会議所は、利用者の承諾を得ることなく、当該利用者</w:t>
      </w:r>
      <w:r>
        <w:rPr>
          <w:rFonts w:ascii="HG丸ｺﾞｼｯｸM-PRO" w:eastAsia="HG丸ｺﾞｼｯｸM-PRO" w:cs="HG丸ｺﾞｼｯｸM-PRO"/>
          <w:kern w:val="0"/>
          <w:sz w:val="26"/>
          <w:szCs w:val="26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のお店情報を非掲載とすることがあります。</w:t>
      </w:r>
    </w:p>
    <w:p w14:paraId="29BF0757" w14:textId="42567783" w:rsidR="000715F3" w:rsidRDefault="000715F3" w:rsidP="000715F3">
      <w:pPr>
        <w:autoSpaceDE w:val="0"/>
        <w:autoSpaceDN w:val="0"/>
        <w:adjustRightInd w:val="0"/>
        <w:ind w:firstLineChars="100" w:firstLine="260"/>
        <w:jc w:val="left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各利用者の投稿内容についてのお問合わせは、熊谷商工会議所では対応いたしません。各利用者にてご対応ください。</w:t>
      </w:r>
    </w:p>
    <w:p w14:paraId="16733310" w14:textId="68393916" w:rsidR="00D45A06" w:rsidRDefault="000715F3" w:rsidP="000715F3">
      <w:pPr>
        <w:ind w:firstLineChars="100" w:firstLine="260"/>
        <w:rPr>
          <w:rFonts w:ascii="HG丸ｺﾞｼｯｸM-PRO" w:eastAsia="HG丸ｺﾞｼｯｸM-PRO" w:cs="HG丸ｺﾞｼｯｸM-PRO"/>
          <w:kern w:val="0"/>
          <w:sz w:val="26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当サービスは、状況の変化により、急遽サービスを停止する</w:t>
      </w:r>
      <w:r>
        <w:rPr>
          <w:rFonts w:ascii="HG丸ｺﾞｼｯｸM-PRO" w:eastAsia="HG丸ｺﾞｼｯｸM-PRO" w:cs="HG丸ｺﾞｼｯｸM-PRO"/>
          <w:kern w:val="0"/>
          <w:sz w:val="26"/>
          <w:szCs w:val="26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6"/>
          <w:szCs w:val="26"/>
        </w:rPr>
        <w:t>可能性がございます。</w:t>
      </w:r>
    </w:p>
    <w:p w14:paraId="3C79A11E" w14:textId="2126BD63" w:rsidR="000715F3" w:rsidRDefault="000715F3" w:rsidP="000715F3">
      <w:pPr>
        <w:rPr>
          <w:rFonts w:ascii="HG丸ｺﾞｼｯｸM-PRO" w:eastAsia="HG丸ｺﾞｼｯｸM-PRO" w:cs="HG丸ｺﾞｼｯｸM-PRO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715F3" w14:paraId="7D56734A" w14:textId="77777777" w:rsidTr="00AA45FB">
        <w:tc>
          <w:tcPr>
            <w:tcW w:w="2689" w:type="dxa"/>
          </w:tcPr>
          <w:p w14:paraId="6B21C5A1" w14:textId="62124D52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事業所名</w:t>
            </w:r>
          </w:p>
        </w:tc>
        <w:tc>
          <w:tcPr>
            <w:tcW w:w="7047" w:type="dxa"/>
          </w:tcPr>
          <w:p w14:paraId="09A796F2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69ACA0B1" w14:textId="77777777" w:rsidTr="00AA45FB">
        <w:tc>
          <w:tcPr>
            <w:tcW w:w="2689" w:type="dxa"/>
          </w:tcPr>
          <w:p w14:paraId="7891D29E" w14:textId="69DAE04B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代表者名</w:t>
            </w:r>
          </w:p>
        </w:tc>
        <w:tc>
          <w:tcPr>
            <w:tcW w:w="7047" w:type="dxa"/>
          </w:tcPr>
          <w:p w14:paraId="0D49F79B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6FE2B9A0" w14:textId="77777777" w:rsidTr="00AA45FB">
        <w:tc>
          <w:tcPr>
            <w:tcW w:w="2689" w:type="dxa"/>
          </w:tcPr>
          <w:p w14:paraId="1E9D86A9" w14:textId="3C0E05C5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担当者名</w:t>
            </w:r>
          </w:p>
        </w:tc>
        <w:tc>
          <w:tcPr>
            <w:tcW w:w="7047" w:type="dxa"/>
          </w:tcPr>
          <w:p w14:paraId="1C43CB80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3681A311" w14:textId="77777777" w:rsidTr="00AA45FB">
        <w:tc>
          <w:tcPr>
            <w:tcW w:w="2689" w:type="dxa"/>
          </w:tcPr>
          <w:p w14:paraId="67F81DF1" w14:textId="78955562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電話番号</w:t>
            </w:r>
          </w:p>
        </w:tc>
        <w:tc>
          <w:tcPr>
            <w:tcW w:w="7047" w:type="dxa"/>
          </w:tcPr>
          <w:p w14:paraId="34A19944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49EDAAD8" w14:textId="77777777" w:rsidTr="00AA45FB">
        <w:tc>
          <w:tcPr>
            <w:tcW w:w="2689" w:type="dxa"/>
          </w:tcPr>
          <w:p w14:paraId="26598317" w14:textId="5EED1EFE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FAX番号</w:t>
            </w:r>
          </w:p>
        </w:tc>
        <w:tc>
          <w:tcPr>
            <w:tcW w:w="7047" w:type="dxa"/>
          </w:tcPr>
          <w:p w14:paraId="5306E0DF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1022D415" w14:textId="77777777" w:rsidTr="00AA45FB">
        <w:tc>
          <w:tcPr>
            <w:tcW w:w="2689" w:type="dxa"/>
          </w:tcPr>
          <w:p w14:paraId="3DC00686" w14:textId="2C6C2E9F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E-mailアドレス</w:t>
            </w:r>
          </w:p>
        </w:tc>
        <w:tc>
          <w:tcPr>
            <w:tcW w:w="7047" w:type="dxa"/>
          </w:tcPr>
          <w:p w14:paraId="0AC7054B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4DB74DE4" w14:textId="77777777" w:rsidTr="00AA45FB">
        <w:tc>
          <w:tcPr>
            <w:tcW w:w="2689" w:type="dxa"/>
          </w:tcPr>
          <w:p w14:paraId="232EE832" w14:textId="145EA152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住所</w:t>
            </w:r>
          </w:p>
        </w:tc>
        <w:tc>
          <w:tcPr>
            <w:tcW w:w="7047" w:type="dxa"/>
          </w:tcPr>
          <w:p w14:paraId="598E9357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58972927" w14:textId="77777777" w:rsidTr="00AA45FB">
        <w:tc>
          <w:tcPr>
            <w:tcW w:w="2689" w:type="dxa"/>
          </w:tcPr>
          <w:p w14:paraId="0C340324" w14:textId="344E6EB1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Twitterの名前</w:t>
            </w:r>
          </w:p>
        </w:tc>
        <w:tc>
          <w:tcPr>
            <w:tcW w:w="7047" w:type="dxa"/>
          </w:tcPr>
          <w:p w14:paraId="4269315A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715F3" w14:paraId="0576F0B2" w14:textId="77777777" w:rsidTr="00AA45FB">
        <w:tc>
          <w:tcPr>
            <w:tcW w:w="2689" w:type="dxa"/>
          </w:tcPr>
          <w:p w14:paraId="522A747C" w14:textId="74C60CB9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715F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Twitterのユーザー名</w:t>
            </w:r>
          </w:p>
        </w:tc>
        <w:tc>
          <w:tcPr>
            <w:tcW w:w="7047" w:type="dxa"/>
          </w:tcPr>
          <w:p w14:paraId="41C3894C" w14:textId="77777777" w:rsidR="000715F3" w:rsidRPr="000715F3" w:rsidRDefault="000715F3" w:rsidP="000715F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63C4F5C" w14:textId="26C412A8" w:rsidR="000715F3" w:rsidRDefault="000715F3" w:rsidP="000715F3"/>
    <w:p w14:paraId="4B0C8B8D" w14:textId="0846D79E" w:rsidR="000715F3" w:rsidRDefault="000715F3" w:rsidP="000715F3">
      <w:pPr>
        <w:jc w:val="right"/>
      </w:pPr>
      <w:r>
        <w:rPr>
          <w:rFonts w:hint="eastAsia"/>
        </w:rPr>
        <w:t>本件に関するお問い合わせ・・・熊谷商工会議所　山本</w:t>
      </w:r>
    </w:p>
    <w:p w14:paraId="20CA7C07" w14:textId="18FB64C9" w:rsidR="000715F3" w:rsidRDefault="000715F3" w:rsidP="000715F3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048-521-4600</w:t>
      </w:r>
    </w:p>
    <w:p w14:paraId="7F562106" w14:textId="4FD76CE0" w:rsidR="000715F3" w:rsidRDefault="000715F3" w:rsidP="000715F3">
      <w:pPr>
        <w:jc w:val="right"/>
      </w:pPr>
      <w:r>
        <w:t>E-mail</w:t>
      </w:r>
      <w:r>
        <w:t>：</w:t>
      </w:r>
      <w:r w:rsidRPr="000715F3">
        <w:t>somu@kumagayacci.or.jp</w:t>
      </w:r>
    </w:p>
    <w:sectPr w:rsidR="000715F3" w:rsidSect="000715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F3"/>
    <w:rsid w:val="000715F3"/>
    <w:rsid w:val="000C1D32"/>
    <w:rsid w:val="00AA45FB"/>
    <w:rsid w:val="00D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AE669"/>
  <w15:chartTrackingRefBased/>
  <w15:docId w15:val="{FD1C027C-DF8D-4A4A-855E-E5A2AE9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15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1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mu@kumagayacci.or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勝太</dc:creator>
  <cp:keywords/>
  <dc:description/>
  <cp:lastModifiedBy>山本 勝太</cp:lastModifiedBy>
  <cp:revision>3</cp:revision>
  <dcterms:created xsi:type="dcterms:W3CDTF">2022-10-05T23:21:00Z</dcterms:created>
  <dcterms:modified xsi:type="dcterms:W3CDTF">2022-10-06T00:47:00Z</dcterms:modified>
</cp:coreProperties>
</file>